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98F14" w14:textId="77777777" w:rsidR="001526AD" w:rsidRDefault="001526AD" w:rsidP="001526AD">
      <w:pPr>
        <w:spacing w:line="360" w:lineRule="auto"/>
        <w:ind w:left="-5" w:right="-14"/>
      </w:pPr>
      <w:r>
        <w:t>В каждой возрастной группе созданы условия для самостоятельного, активного и целенаправленного действия детей во всех видах деятельности: игровой, двигательной, изобразительной, театрализованной, конструктивной, познавательной и т.д. В ДОУ создаются все условия для охраны и укрепления здоровья детей, для их полноценного физического развития. В каждой возрастной группе имеется инвентарь и оборудование для физической активности детей. Есть приспособления для закаливания детей: массажеры, ребристые доски, пуговичные коврики и пр. Магнитофоны для прослушивания музыкальных произведений, телевизоры, детские музыкальные инструменты для музыкальной импровизации, самодельные шумовые инструменты. Детские работы используются для оформления интерьера.</w:t>
      </w:r>
      <w:r>
        <w:rPr>
          <w:rFonts w:ascii="Tahoma" w:eastAsia="Tahoma" w:hAnsi="Tahoma" w:cs="Tahoma"/>
          <w:sz w:val="21"/>
        </w:rPr>
        <w:t xml:space="preserve"> </w:t>
      </w:r>
    </w:p>
    <w:p w14:paraId="4422BB65" w14:textId="77777777" w:rsidR="001526AD" w:rsidRDefault="001526AD" w:rsidP="001526AD">
      <w:pPr>
        <w:spacing w:after="47" w:line="360" w:lineRule="auto"/>
        <w:ind w:left="0" w:firstLine="0"/>
        <w:jc w:val="left"/>
      </w:pPr>
      <w:r>
        <w:rPr>
          <w:b/>
        </w:rPr>
        <w:t>Для реализации и интеграции образовательных областей в ДОУ имеются и другие кабинеты и помещения:</w:t>
      </w:r>
      <w:r>
        <w:rPr>
          <w:rFonts w:ascii="Tahoma" w:eastAsia="Tahoma" w:hAnsi="Tahoma" w:cs="Tahoma"/>
          <w:sz w:val="21"/>
        </w:rPr>
        <w:t xml:space="preserve"> </w:t>
      </w:r>
    </w:p>
    <w:p w14:paraId="037BF653" w14:textId="77777777" w:rsidR="001526AD" w:rsidRDefault="001526AD" w:rsidP="001526AD">
      <w:pPr>
        <w:spacing w:line="360" w:lineRule="auto"/>
        <w:ind w:left="-5" w:right="-14"/>
      </w:pPr>
      <w:r>
        <w:rPr>
          <w:b/>
        </w:rPr>
        <w:t>Музыкально-спортивный зал</w:t>
      </w:r>
      <w:r>
        <w:t>– оборудован фортепиано, детскими музыкальными инструментами, яркими наглядными пособиями, дидактическими играми, для театрализованной деятельности в наличии различные театры,), то есть, созданы условия для художественно-эстетического развития детей, для развития театрализованной деятельности, музыкальной, конструктивной.</w:t>
      </w:r>
      <w:r>
        <w:rPr>
          <w:rFonts w:ascii="Tahoma" w:eastAsia="Tahoma" w:hAnsi="Tahoma" w:cs="Tahoma"/>
          <w:sz w:val="21"/>
        </w:rPr>
        <w:t xml:space="preserve"> </w:t>
      </w:r>
    </w:p>
    <w:p w14:paraId="41E2E5FD" w14:textId="77777777" w:rsidR="00000000" w:rsidRDefault="00000000"/>
    <w:sectPr w:rsidR="001A5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CA6"/>
    <w:rsid w:val="00107A51"/>
    <w:rsid w:val="001526AD"/>
    <w:rsid w:val="003831E3"/>
    <w:rsid w:val="005A2BA4"/>
    <w:rsid w:val="009D1CA6"/>
    <w:rsid w:val="00A418C9"/>
    <w:rsid w:val="00E1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14AFE-CB35-43E5-A745-8D6134F28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6AD"/>
    <w:pPr>
      <w:spacing w:after="1" w:line="276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Сердюк</dc:creator>
  <cp:keywords/>
  <dc:description/>
  <cp:lastModifiedBy>Наталья Сердюк</cp:lastModifiedBy>
  <cp:revision>3</cp:revision>
  <dcterms:created xsi:type="dcterms:W3CDTF">2024-09-21T14:05:00Z</dcterms:created>
  <dcterms:modified xsi:type="dcterms:W3CDTF">2024-09-21T14:06:00Z</dcterms:modified>
</cp:coreProperties>
</file>