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FFA9C" w14:textId="77777777" w:rsidR="006651DF" w:rsidRDefault="006651DF" w:rsidP="006651DF">
      <w:r>
        <w:t xml:space="preserve">В пределах общего пространства групповых помещений оформлена система кабинетов, отражающих содержание разнообразных видов детской деятельности: </w:t>
      </w:r>
    </w:p>
    <w:tbl>
      <w:tblPr>
        <w:tblStyle w:val="TableGrid"/>
        <w:tblW w:w="9748" w:type="dxa"/>
        <w:tblInd w:w="5" w:type="dxa"/>
        <w:tblCellMar>
          <w:top w:w="5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  <w:gridCol w:w="234"/>
        <w:gridCol w:w="5386"/>
      </w:tblGrid>
      <w:tr w:rsidR="006651DF" w14:paraId="6ADEA7E8" w14:textId="77777777" w:rsidTr="007D07D8">
        <w:trPr>
          <w:trHeight w:val="706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E53F" w14:textId="77777777" w:rsidR="006651DF" w:rsidRDefault="006651DF" w:rsidP="007D07D8">
            <w:pPr>
              <w:tabs>
                <w:tab w:val="right" w:pos="4361"/>
              </w:tabs>
              <w:spacing w:after="61"/>
              <w:jc w:val="left"/>
            </w:pPr>
            <w:r>
              <w:rPr>
                <w:b/>
              </w:rPr>
              <w:t xml:space="preserve">Вид </w:t>
            </w:r>
            <w:r>
              <w:rPr>
                <w:b/>
              </w:rPr>
              <w:tab/>
              <w:t xml:space="preserve">помещения. </w:t>
            </w:r>
          </w:p>
          <w:p w14:paraId="50009307" w14:textId="77777777" w:rsidR="006651DF" w:rsidRDefault="006651DF" w:rsidP="007D07D8">
            <w:pPr>
              <w:ind w:left="108"/>
            </w:pPr>
            <w:r>
              <w:rPr>
                <w:b/>
              </w:rPr>
              <w:t xml:space="preserve">Функциональное использование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5806" w14:textId="77777777" w:rsidR="006651DF" w:rsidRDefault="006651DF" w:rsidP="007D07D8">
            <w:pPr>
              <w:ind w:left="108"/>
              <w:jc w:val="left"/>
            </w:pPr>
            <w:r>
              <w:rPr>
                <w:b/>
              </w:rPr>
              <w:t xml:space="preserve">Оснащение </w:t>
            </w:r>
          </w:p>
        </w:tc>
      </w:tr>
      <w:tr w:rsidR="006651DF" w14:paraId="5486F748" w14:textId="77777777" w:rsidTr="007D07D8">
        <w:trPr>
          <w:trHeight w:val="1399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654A" w14:textId="77777777" w:rsidR="006651DF" w:rsidRDefault="006651DF" w:rsidP="007D07D8">
            <w:pPr>
              <w:ind w:left="108"/>
              <w:jc w:val="left"/>
            </w:pPr>
            <w:r>
              <w:rPr>
                <w:b/>
              </w:rPr>
              <w:t>Кабинет заведующего:</w:t>
            </w:r>
            <w:r>
              <w:t xml:space="preserve">  </w:t>
            </w:r>
          </w:p>
          <w:p w14:paraId="7426CB61" w14:textId="77777777" w:rsidR="006651DF" w:rsidRDefault="006651DF" w:rsidP="007D07D8">
            <w:pPr>
              <w:ind w:left="108"/>
              <w:jc w:val="left"/>
            </w:pPr>
            <w:r>
              <w:t xml:space="preserve">Прием родителей и сотрудников, проведение </w:t>
            </w:r>
            <w:r>
              <w:tab/>
              <w:t>совещаний администрации.</w:t>
            </w:r>
            <w:r>
              <w:rPr>
                <w:b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400D" w14:textId="77777777" w:rsidR="006651DF" w:rsidRDefault="006651DF" w:rsidP="007D07D8">
            <w:pPr>
              <w:ind w:left="108" w:right="106"/>
            </w:pPr>
            <w:r>
              <w:rPr>
                <w:color w:val="111111"/>
              </w:rPr>
              <w:t xml:space="preserve">Компьютерный стол, </w:t>
            </w:r>
            <w:proofErr w:type="gramStart"/>
            <w:r>
              <w:rPr>
                <w:color w:val="111111"/>
              </w:rPr>
              <w:t>кресло,  компьютер</w:t>
            </w:r>
            <w:proofErr w:type="gramEnd"/>
            <w:r>
              <w:rPr>
                <w:color w:val="111111"/>
              </w:rPr>
              <w:t>, МФУ, шкафы для хранения документов согласно номенклатуре дел</w:t>
            </w:r>
            <w:r>
              <w:t xml:space="preserve"> </w:t>
            </w:r>
          </w:p>
        </w:tc>
      </w:tr>
      <w:tr w:rsidR="006651DF" w14:paraId="2D0BCD3C" w14:textId="77777777" w:rsidTr="007D07D8">
        <w:trPr>
          <w:trHeight w:val="5223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C966B6" w14:textId="77777777" w:rsidR="006651DF" w:rsidRDefault="006651DF" w:rsidP="007D07D8">
            <w:pPr>
              <w:spacing w:after="42"/>
              <w:ind w:left="108"/>
              <w:jc w:val="left"/>
            </w:pPr>
            <w:r>
              <w:rPr>
                <w:b/>
              </w:rPr>
              <w:t xml:space="preserve">Групповые комнаты: </w:t>
            </w:r>
          </w:p>
          <w:p w14:paraId="417640FD" w14:textId="77777777" w:rsidR="006651DF" w:rsidRDefault="006651DF" w:rsidP="006651DF">
            <w:pPr>
              <w:numPr>
                <w:ilvl w:val="0"/>
                <w:numId w:val="1"/>
              </w:numPr>
              <w:spacing w:after="51" w:line="259" w:lineRule="auto"/>
              <w:ind w:hanging="168"/>
              <w:jc w:val="left"/>
            </w:pPr>
            <w:r>
              <w:t xml:space="preserve">Сюжетно-ролевые игры. </w:t>
            </w:r>
          </w:p>
          <w:p w14:paraId="70A800D3" w14:textId="77777777" w:rsidR="006651DF" w:rsidRDefault="006651DF" w:rsidP="006651DF">
            <w:pPr>
              <w:numPr>
                <w:ilvl w:val="0"/>
                <w:numId w:val="1"/>
              </w:numPr>
              <w:spacing w:after="51" w:line="259" w:lineRule="auto"/>
              <w:ind w:hanging="168"/>
              <w:jc w:val="left"/>
            </w:pPr>
            <w:r>
              <w:t xml:space="preserve">Самообслуживание. </w:t>
            </w:r>
          </w:p>
          <w:p w14:paraId="78349376" w14:textId="77777777" w:rsidR="006651DF" w:rsidRDefault="006651DF" w:rsidP="006651DF">
            <w:pPr>
              <w:numPr>
                <w:ilvl w:val="0"/>
                <w:numId w:val="1"/>
              </w:numPr>
              <w:spacing w:after="31" w:line="259" w:lineRule="auto"/>
              <w:ind w:hanging="168"/>
              <w:jc w:val="left"/>
            </w:pPr>
            <w:r>
              <w:t xml:space="preserve">Трудовая деятельность. </w:t>
            </w:r>
          </w:p>
          <w:p w14:paraId="140A1CF7" w14:textId="77777777" w:rsidR="006651DF" w:rsidRDefault="006651DF" w:rsidP="007D07D8">
            <w:pPr>
              <w:spacing w:line="300" w:lineRule="auto"/>
              <w:ind w:left="108" w:right="-126"/>
              <w:jc w:val="left"/>
            </w:pPr>
            <w:r>
              <w:t xml:space="preserve">•Самостоятельная </w:t>
            </w:r>
            <w:r>
              <w:tab/>
              <w:t xml:space="preserve">творческая деятельность. </w:t>
            </w:r>
          </w:p>
          <w:p w14:paraId="6305F663" w14:textId="77777777" w:rsidR="006651DF" w:rsidRDefault="006651DF" w:rsidP="007D07D8">
            <w:pPr>
              <w:ind w:left="108" w:right="-125"/>
              <w:jc w:val="left"/>
            </w:pPr>
            <w:r>
              <w:t xml:space="preserve">•Ознакомление с природой, труд в природе. 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CA18D1" w14:textId="77777777" w:rsidR="006651DF" w:rsidRDefault="006651DF" w:rsidP="007D07D8">
            <w:pPr>
              <w:spacing w:after="160"/>
              <w:jc w:val="left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F67F" w14:textId="77777777" w:rsidR="006651DF" w:rsidRDefault="006651DF" w:rsidP="007D07D8">
            <w:pPr>
              <w:spacing w:line="298" w:lineRule="auto"/>
              <w:ind w:left="108" w:right="109"/>
              <w:jc w:val="left"/>
            </w:pPr>
            <w:r>
              <w:t xml:space="preserve">Детская </w:t>
            </w:r>
            <w:r>
              <w:tab/>
              <w:t xml:space="preserve">мебель </w:t>
            </w:r>
            <w:r>
              <w:tab/>
              <w:t xml:space="preserve">для </w:t>
            </w:r>
            <w:r>
              <w:tab/>
              <w:t xml:space="preserve">практической деятельности. Книжный уголок. </w:t>
            </w:r>
          </w:p>
          <w:p w14:paraId="6BCB479E" w14:textId="77777777" w:rsidR="006651DF" w:rsidRDefault="006651DF" w:rsidP="007D07D8">
            <w:pPr>
              <w:spacing w:line="302" w:lineRule="auto"/>
              <w:ind w:left="108"/>
              <w:jc w:val="left"/>
            </w:pPr>
            <w:r>
              <w:t xml:space="preserve">Уголок </w:t>
            </w:r>
            <w:r>
              <w:tab/>
              <w:t xml:space="preserve">для </w:t>
            </w:r>
            <w:r>
              <w:tab/>
              <w:t xml:space="preserve">изобразительной </w:t>
            </w:r>
            <w:r>
              <w:tab/>
              <w:t xml:space="preserve">детской деятельности. </w:t>
            </w:r>
          </w:p>
          <w:p w14:paraId="70875E4C" w14:textId="77777777" w:rsidR="006651DF" w:rsidRDefault="006651DF" w:rsidP="007D07D8">
            <w:pPr>
              <w:spacing w:line="257" w:lineRule="auto"/>
              <w:ind w:left="108"/>
            </w:pPr>
            <w:r>
              <w:t xml:space="preserve">Игровая мебель. Атрибуты для </w:t>
            </w:r>
            <w:proofErr w:type="spellStart"/>
            <w:r>
              <w:t>сюжетноролевых</w:t>
            </w:r>
            <w:proofErr w:type="spellEnd"/>
            <w:r>
              <w:t xml:space="preserve"> игр «Семья», «Магазин», </w:t>
            </w:r>
          </w:p>
          <w:p w14:paraId="14398B03" w14:textId="77777777" w:rsidR="006651DF" w:rsidRDefault="006651DF" w:rsidP="007D07D8">
            <w:pPr>
              <w:spacing w:line="297" w:lineRule="auto"/>
              <w:ind w:left="108"/>
            </w:pPr>
            <w:r>
              <w:t xml:space="preserve">«Парикмахерская», «Больница», «Ателье», «Библиотека», «Школа». </w:t>
            </w:r>
          </w:p>
          <w:p w14:paraId="7E96C03D" w14:textId="77777777" w:rsidR="006651DF" w:rsidRDefault="006651DF" w:rsidP="007D07D8">
            <w:pPr>
              <w:spacing w:after="49"/>
              <w:ind w:left="108"/>
              <w:jc w:val="left"/>
            </w:pPr>
            <w:r>
              <w:t xml:space="preserve">Природный уголок. </w:t>
            </w:r>
          </w:p>
          <w:p w14:paraId="7859CF4E" w14:textId="77777777" w:rsidR="006651DF" w:rsidRDefault="006651DF" w:rsidP="007D07D8">
            <w:pPr>
              <w:spacing w:after="51"/>
              <w:ind w:left="108"/>
              <w:jc w:val="left"/>
            </w:pPr>
            <w:r>
              <w:t xml:space="preserve">Конструкторы различных видов. </w:t>
            </w:r>
          </w:p>
          <w:p w14:paraId="2872D9F3" w14:textId="77777777" w:rsidR="006651DF" w:rsidRDefault="006651DF" w:rsidP="007D07D8">
            <w:pPr>
              <w:spacing w:after="1" w:line="297" w:lineRule="auto"/>
              <w:ind w:left="108"/>
            </w:pPr>
            <w:r>
              <w:t xml:space="preserve">Головоломки, мозаики, пазлы, </w:t>
            </w:r>
            <w:proofErr w:type="spellStart"/>
            <w:r>
              <w:t>настольнопечатные</w:t>
            </w:r>
            <w:proofErr w:type="spellEnd"/>
            <w:r>
              <w:t xml:space="preserve"> игры, лото. </w:t>
            </w:r>
          </w:p>
          <w:p w14:paraId="5920076F" w14:textId="77777777" w:rsidR="006651DF" w:rsidRDefault="006651DF" w:rsidP="007D07D8">
            <w:pPr>
              <w:spacing w:after="48"/>
              <w:ind w:left="108"/>
            </w:pPr>
            <w:r>
              <w:t xml:space="preserve">Развивающие игры по математике, логике. </w:t>
            </w:r>
          </w:p>
          <w:p w14:paraId="3CCA0417" w14:textId="77777777" w:rsidR="006651DF" w:rsidRDefault="006651DF" w:rsidP="007D07D8">
            <w:pPr>
              <w:ind w:left="108"/>
              <w:jc w:val="left"/>
            </w:pPr>
            <w:r>
              <w:t xml:space="preserve">Различные виды театров. </w:t>
            </w:r>
          </w:p>
        </w:tc>
      </w:tr>
      <w:tr w:rsidR="006651DF" w14:paraId="71D2B7B8" w14:textId="77777777" w:rsidTr="007D07D8">
        <w:trPr>
          <w:trHeight w:val="358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CD3955" w14:textId="77777777" w:rsidR="006651DF" w:rsidRDefault="006651DF" w:rsidP="007D07D8">
            <w:pPr>
              <w:ind w:left="108"/>
              <w:jc w:val="left"/>
            </w:pPr>
            <w:r>
              <w:rPr>
                <w:b/>
              </w:rPr>
              <w:t>Спальное помещение:</w:t>
            </w:r>
            <w:r>
              <w:t xml:space="preserve"> 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1D571C" w14:textId="77777777" w:rsidR="006651DF" w:rsidRDefault="006651DF" w:rsidP="007D07D8">
            <w:pPr>
              <w:spacing w:after="160"/>
              <w:jc w:val="left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8FDB" w14:textId="77777777" w:rsidR="006651DF" w:rsidRDefault="006651DF" w:rsidP="007D07D8">
            <w:pPr>
              <w:ind w:left="108"/>
              <w:jc w:val="left"/>
            </w:pPr>
            <w:r>
              <w:t xml:space="preserve">Спальная мебель </w:t>
            </w:r>
          </w:p>
        </w:tc>
      </w:tr>
      <w:tr w:rsidR="006651DF" w14:paraId="59639630" w14:textId="77777777" w:rsidTr="007D07D8">
        <w:trPr>
          <w:trHeight w:val="1747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F1504" w14:textId="77777777" w:rsidR="006651DF" w:rsidRDefault="006651DF" w:rsidP="006651DF">
            <w:pPr>
              <w:numPr>
                <w:ilvl w:val="0"/>
                <w:numId w:val="2"/>
              </w:numPr>
              <w:spacing w:after="51" w:line="259" w:lineRule="auto"/>
              <w:ind w:hanging="168"/>
              <w:jc w:val="left"/>
            </w:pPr>
            <w:r>
              <w:t xml:space="preserve">Дневной сон. </w:t>
            </w:r>
          </w:p>
          <w:p w14:paraId="78360800" w14:textId="77777777" w:rsidR="006651DF" w:rsidRDefault="006651DF" w:rsidP="006651DF">
            <w:pPr>
              <w:numPr>
                <w:ilvl w:val="0"/>
                <w:numId w:val="2"/>
              </w:numPr>
              <w:spacing w:after="51" w:line="259" w:lineRule="auto"/>
              <w:ind w:hanging="168"/>
              <w:jc w:val="left"/>
            </w:pPr>
            <w:r>
              <w:t xml:space="preserve">Игровая деятельность. </w:t>
            </w:r>
          </w:p>
          <w:p w14:paraId="4BDDE821" w14:textId="77777777" w:rsidR="006651DF" w:rsidRDefault="006651DF" w:rsidP="006651DF">
            <w:pPr>
              <w:numPr>
                <w:ilvl w:val="0"/>
                <w:numId w:val="2"/>
              </w:numPr>
              <w:spacing w:line="259" w:lineRule="auto"/>
              <w:ind w:hanging="168"/>
              <w:jc w:val="left"/>
            </w:pPr>
            <w:r>
              <w:t xml:space="preserve">Гимнастика после сна. </w:t>
            </w:r>
          </w:p>
          <w:p w14:paraId="1B1F04D8" w14:textId="77777777" w:rsidR="006651DF" w:rsidRDefault="006651DF" w:rsidP="007D07D8">
            <w:pPr>
              <w:ind w:left="108"/>
              <w:jc w:val="left"/>
            </w:pPr>
            <w:r>
              <w:t xml:space="preserve"> 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09978E" w14:textId="77777777" w:rsidR="006651DF" w:rsidRDefault="006651DF" w:rsidP="007D07D8">
            <w:pPr>
              <w:spacing w:after="160"/>
              <w:jc w:val="left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E831" w14:textId="77777777" w:rsidR="006651DF" w:rsidRDefault="006651DF" w:rsidP="007D07D8">
            <w:pPr>
              <w:spacing w:after="31" w:line="272" w:lineRule="auto"/>
              <w:ind w:left="108"/>
              <w:jc w:val="left"/>
            </w:pPr>
            <w:r>
              <w:t xml:space="preserve">Физкультурное </w:t>
            </w:r>
            <w:r>
              <w:tab/>
              <w:t xml:space="preserve">оборудование </w:t>
            </w:r>
            <w:r>
              <w:tab/>
              <w:t xml:space="preserve">для гимнастики после сна: ребристая дорожка, массажные коврики. Дорожка здоровья. </w:t>
            </w:r>
          </w:p>
        </w:tc>
      </w:tr>
      <w:tr w:rsidR="006651DF" w14:paraId="2DF71F90" w14:textId="77777777" w:rsidTr="007D07D8">
        <w:trPr>
          <w:trHeight w:val="1748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8588FA" w14:textId="77777777" w:rsidR="006651DF" w:rsidRDefault="006651DF" w:rsidP="007D07D8">
            <w:pPr>
              <w:ind w:left="108"/>
              <w:jc w:val="left"/>
            </w:pPr>
            <w:r>
              <w:rPr>
                <w:b/>
              </w:rPr>
              <w:t>Приемная комната</w:t>
            </w:r>
            <w:proofErr w:type="gramStart"/>
            <w:r>
              <w:rPr>
                <w:b/>
              </w:rPr>
              <w:t xml:space="preserve">: </w:t>
            </w:r>
            <w:r>
              <w:t>Информационно</w:t>
            </w:r>
            <w:proofErr w:type="gramEnd"/>
            <w:r>
              <w:t xml:space="preserve">- просветительская </w:t>
            </w:r>
            <w:r>
              <w:tab/>
              <w:t xml:space="preserve">работа родителями 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E4BAFC" w14:textId="77777777" w:rsidR="006651DF" w:rsidRDefault="006651DF" w:rsidP="007D07D8">
            <w:r>
              <w:t xml:space="preserve">с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190F" w14:textId="77777777" w:rsidR="006651DF" w:rsidRDefault="006651DF" w:rsidP="007D07D8">
            <w:pPr>
              <w:spacing w:after="46"/>
              <w:ind w:left="108"/>
              <w:jc w:val="left"/>
            </w:pPr>
            <w:r>
              <w:rPr>
                <w:b/>
              </w:rPr>
              <w:t xml:space="preserve">Информационный уголок. </w:t>
            </w:r>
          </w:p>
          <w:p w14:paraId="645C212D" w14:textId="77777777" w:rsidR="006651DF" w:rsidRDefault="006651DF" w:rsidP="006651DF">
            <w:pPr>
              <w:ind w:left="108"/>
              <w:jc w:val="left"/>
            </w:pPr>
            <w:r>
              <w:t xml:space="preserve">Выставки детского творчества. </w:t>
            </w:r>
          </w:p>
          <w:p w14:paraId="3D719530" w14:textId="77777777" w:rsidR="006651DF" w:rsidRDefault="006651DF" w:rsidP="006651DF">
            <w:pPr>
              <w:spacing w:line="296" w:lineRule="auto"/>
              <w:ind w:left="108"/>
              <w:jc w:val="left"/>
            </w:pPr>
            <w:r>
              <w:t xml:space="preserve">Наглядно-информационный материал для родителей. </w:t>
            </w:r>
          </w:p>
          <w:p w14:paraId="4975241C" w14:textId="77777777" w:rsidR="006651DF" w:rsidRDefault="006651DF" w:rsidP="006651DF">
            <w:pPr>
              <w:ind w:left="108"/>
              <w:jc w:val="left"/>
            </w:pPr>
            <w:r>
              <w:t xml:space="preserve">Физкультурный уголок. </w:t>
            </w:r>
          </w:p>
        </w:tc>
      </w:tr>
      <w:tr w:rsidR="006651DF" w14:paraId="2791A43C" w14:textId="77777777" w:rsidTr="007D07D8">
        <w:trPr>
          <w:trHeight w:val="1402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A589" w14:textId="77777777" w:rsidR="006651DF" w:rsidRDefault="006651DF" w:rsidP="007D07D8">
            <w:pPr>
              <w:ind w:left="108"/>
              <w:jc w:val="left"/>
            </w:pPr>
            <w:r>
              <w:rPr>
                <w:b/>
              </w:rPr>
              <w:t xml:space="preserve">Методический кабинет: </w:t>
            </w:r>
          </w:p>
          <w:p w14:paraId="3B156AE3" w14:textId="77777777" w:rsidR="006651DF" w:rsidRDefault="006651DF" w:rsidP="007D07D8">
            <w:pPr>
              <w:ind w:left="108"/>
            </w:pPr>
            <w:r>
              <w:t xml:space="preserve">• Осуществление методической помощи педагогам.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5284" w14:textId="77777777" w:rsidR="006651DF" w:rsidRDefault="006651DF" w:rsidP="007D07D8">
            <w:pPr>
              <w:spacing w:line="302" w:lineRule="auto"/>
              <w:ind w:left="108"/>
              <w:jc w:val="left"/>
            </w:pPr>
            <w:r>
              <w:t xml:space="preserve">Библиотека </w:t>
            </w:r>
            <w:r>
              <w:tab/>
              <w:t xml:space="preserve">педагогической </w:t>
            </w:r>
            <w:r>
              <w:tab/>
              <w:t xml:space="preserve">и методической литературы. </w:t>
            </w:r>
          </w:p>
          <w:p w14:paraId="371479CE" w14:textId="77777777" w:rsidR="006651DF" w:rsidRDefault="006651DF" w:rsidP="007D07D8">
            <w:pPr>
              <w:ind w:left="108"/>
              <w:jc w:val="left"/>
            </w:pPr>
          </w:p>
        </w:tc>
      </w:tr>
    </w:tbl>
    <w:p w14:paraId="195667D1" w14:textId="77777777" w:rsidR="006651DF" w:rsidRDefault="006651DF" w:rsidP="006651DF">
      <w:pPr>
        <w:ind w:left="-1702" w:right="11053"/>
        <w:jc w:val="left"/>
      </w:pPr>
    </w:p>
    <w:tbl>
      <w:tblPr>
        <w:tblStyle w:val="TableGrid"/>
        <w:tblW w:w="9748" w:type="dxa"/>
        <w:tblInd w:w="5" w:type="dxa"/>
        <w:tblCellMar>
          <w:top w:w="59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5387"/>
      </w:tblGrid>
      <w:tr w:rsidR="006651DF" w14:paraId="5DB0EF05" w14:textId="77777777" w:rsidTr="007D07D8">
        <w:trPr>
          <w:trHeight w:val="348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847C" w14:textId="77777777" w:rsidR="006651DF" w:rsidRDefault="006651DF" w:rsidP="007D07D8">
            <w:pPr>
              <w:numPr>
                <w:ilvl w:val="0"/>
                <w:numId w:val="3"/>
              </w:numPr>
              <w:spacing w:after="6" w:line="278" w:lineRule="auto"/>
              <w:jc w:val="left"/>
            </w:pPr>
            <w:r>
              <w:t xml:space="preserve">Организация </w:t>
            </w:r>
            <w:r>
              <w:tab/>
              <w:t xml:space="preserve">консультаций, </w:t>
            </w:r>
            <w:proofErr w:type="spellStart"/>
            <w:proofErr w:type="gramStart"/>
            <w:r>
              <w:t>семинаров,педагогических</w:t>
            </w:r>
            <w:proofErr w:type="spellEnd"/>
            <w:proofErr w:type="gramEnd"/>
            <w:r>
              <w:t xml:space="preserve"> советов. </w:t>
            </w:r>
          </w:p>
          <w:p w14:paraId="0DBC4E6F" w14:textId="77777777" w:rsidR="006651DF" w:rsidRDefault="006651DF" w:rsidP="007D07D8">
            <w:pPr>
              <w:numPr>
                <w:ilvl w:val="0"/>
                <w:numId w:val="3"/>
              </w:numPr>
              <w:spacing w:line="302" w:lineRule="auto"/>
              <w:jc w:val="left"/>
            </w:pPr>
            <w:r>
              <w:t xml:space="preserve">Выставка </w:t>
            </w:r>
            <w:r>
              <w:tab/>
              <w:t xml:space="preserve">дидактических </w:t>
            </w:r>
            <w:r>
              <w:tab/>
              <w:t xml:space="preserve">и методических </w:t>
            </w:r>
          </w:p>
          <w:p w14:paraId="0C19B372" w14:textId="77777777" w:rsidR="006651DF" w:rsidRDefault="006651DF" w:rsidP="007D07D8">
            <w:pPr>
              <w:spacing w:after="28" w:line="276" w:lineRule="auto"/>
              <w:ind w:right="110"/>
            </w:pPr>
            <w:r>
              <w:t xml:space="preserve">материалов для организации работы с детьми по различным направлениям развития. </w:t>
            </w:r>
          </w:p>
          <w:p w14:paraId="5105DBF4" w14:textId="77777777" w:rsidR="006651DF" w:rsidRDefault="006651DF" w:rsidP="006651DF">
            <w:pPr>
              <w:numPr>
                <w:ilvl w:val="0"/>
                <w:numId w:val="3"/>
              </w:numPr>
              <w:spacing w:line="259" w:lineRule="auto"/>
              <w:jc w:val="left"/>
            </w:pPr>
            <w:r>
              <w:t xml:space="preserve">Выставка изделий </w:t>
            </w:r>
            <w:proofErr w:type="spellStart"/>
            <w:r>
              <w:t>народноприкладного</w:t>
            </w:r>
            <w:proofErr w:type="spellEnd"/>
            <w:r>
              <w:t xml:space="preserve"> искусства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FAAD" w14:textId="77777777" w:rsidR="006651DF" w:rsidRDefault="006651DF" w:rsidP="007D07D8">
            <w:pPr>
              <w:spacing w:line="294" w:lineRule="auto"/>
            </w:pPr>
            <w:r>
              <w:t xml:space="preserve">Материалы консультаций, семинаров, семинаров-практикумов, мастер-классов. </w:t>
            </w:r>
          </w:p>
          <w:p w14:paraId="2744B34A" w14:textId="77777777" w:rsidR="006651DF" w:rsidRDefault="006651DF" w:rsidP="007D07D8">
            <w:pPr>
              <w:spacing w:line="297" w:lineRule="auto"/>
            </w:pPr>
            <w:r>
              <w:t xml:space="preserve">Демонстрационный, раздаточный материал для занятий с детьми. </w:t>
            </w:r>
          </w:p>
          <w:p w14:paraId="119EDBB4" w14:textId="77777777" w:rsidR="006651DF" w:rsidRDefault="006651DF" w:rsidP="007D07D8">
            <w:pPr>
              <w:spacing w:after="56" w:line="256" w:lineRule="auto"/>
              <w:ind w:right="108"/>
            </w:pPr>
            <w:r>
              <w:t xml:space="preserve">Изделия народных промыслов: Дымково, Городец, Гжель, Хохлома, Палех, Жостово, матрешки, богородские игрушки. </w:t>
            </w:r>
          </w:p>
          <w:p w14:paraId="165F3640" w14:textId="77777777" w:rsidR="006651DF" w:rsidRDefault="006651DF" w:rsidP="007D07D8">
            <w:pPr>
              <w:ind w:right="111"/>
            </w:pPr>
            <w:r>
              <w:t xml:space="preserve">Скульптуры малых форм (глина, дерево). Игрушки, муляжи, гербарии, коллекции семян растений </w:t>
            </w:r>
          </w:p>
        </w:tc>
      </w:tr>
      <w:tr w:rsidR="006651DF" w14:paraId="3904A8DE" w14:textId="77777777" w:rsidTr="007D07D8">
        <w:trPr>
          <w:trHeight w:val="314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6E60" w14:textId="77777777" w:rsidR="006651DF" w:rsidRDefault="006651DF" w:rsidP="007D07D8">
            <w:pPr>
              <w:spacing w:after="44"/>
              <w:jc w:val="left"/>
            </w:pPr>
            <w:r>
              <w:rPr>
                <w:b/>
              </w:rPr>
              <w:t xml:space="preserve">Кабинет учителя-логопеда: </w:t>
            </w:r>
          </w:p>
          <w:p w14:paraId="756D57BA" w14:textId="77777777" w:rsidR="006651DF" w:rsidRDefault="006651DF" w:rsidP="006651DF">
            <w:pPr>
              <w:numPr>
                <w:ilvl w:val="0"/>
                <w:numId w:val="4"/>
              </w:numPr>
              <w:spacing w:after="32" w:line="259" w:lineRule="auto"/>
              <w:ind w:hanging="453"/>
              <w:jc w:val="left"/>
            </w:pPr>
            <w:r>
              <w:t xml:space="preserve">ООД по коррекции речи. </w:t>
            </w:r>
          </w:p>
          <w:p w14:paraId="7ECB6843" w14:textId="77777777" w:rsidR="006651DF" w:rsidRDefault="006651DF" w:rsidP="006651DF">
            <w:pPr>
              <w:numPr>
                <w:ilvl w:val="0"/>
                <w:numId w:val="4"/>
              </w:numPr>
              <w:spacing w:after="58" w:line="259" w:lineRule="auto"/>
              <w:ind w:hanging="453"/>
              <w:jc w:val="left"/>
            </w:pPr>
            <w:r>
              <w:t xml:space="preserve">Консультативная </w:t>
            </w:r>
            <w:r>
              <w:tab/>
              <w:t xml:space="preserve">работа </w:t>
            </w:r>
            <w:r>
              <w:tab/>
              <w:t xml:space="preserve">с </w:t>
            </w:r>
          </w:p>
          <w:p w14:paraId="5C6BCF8B" w14:textId="77777777" w:rsidR="006651DF" w:rsidRDefault="006651DF" w:rsidP="007D07D8">
            <w:pPr>
              <w:ind w:right="1143"/>
              <w:jc w:val="left"/>
            </w:pPr>
            <w:r>
              <w:t xml:space="preserve">родителями по коррекции речи детей.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F56B" w14:textId="77777777" w:rsidR="006651DF" w:rsidRDefault="006651DF" w:rsidP="007D07D8">
            <w:pPr>
              <w:spacing w:after="49"/>
              <w:jc w:val="left"/>
            </w:pPr>
            <w:r>
              <w:t xml:space="preserve">Настенное зеркало. </w:t>
            </w:r>
          </w:p>
          <w:p w14:paraId="12A4CF42" w14:textId="77777777" w:rsidR="006651DF" w:rsidRDefault="006651DF" w:rsidP="007D07D8">
            <w:pPr>
              <w:spacing w:after="52"/>
              <w:jc w:val="left"/>
            </w:pPr>
            <w:r>
              <w:t xml:space="preserve">Дополнительное освещение у зеркала. </w:t>
            </w:r>
          </w:p>
          <w:p w14:paraId="57AFD218" w14:textId="77777777" w:rsidR="006651DF" w:rsidRDefault="006651DF" w:rsidP="007D07D8">
            <w:pPr>
              <w:spacing w:after="31"/>
              <w:jc w:val="left"/>
            </w:pPr>
            <w:r>
              <w:t xml:space="preserve">Стол и стулья для логопеда и детей. </w:t>
            </w:r>
          </w:p>
          <w:p w14:paraId="0F1BC8A0" w14:textId="77777777" w:rsidR="006651DF" w:rsidRDefault="006651DF" w:rsidP="007D07D8">
            <w:pPr>
              <w:spacing w:line="301" w:lineRule="auto"/>
              <w:jc w:val="left"/>
            </w:pPr>
            <w:r>
              <w:t xml:space="preserve">Шкаф </w:t>
            </w:r>
            <w:r>
              <w:tab/>
              <w:t xml:space="preserve">для </w:t>
            </w:r>
            <w:r>
              <w:tab/>
              <w:t xml:space="preserve">методической </w:t>
            </w:r>
            <w:r>
              <w:tab/>
              <w:t xml:space="preserve">литературы, пособий. </w:t>
            </w:r>
          </w:p>
          <w:p w14:paraId="37EC56CD" w14:textId="77777777" w:rsidR="006651DF" w:rsidRDefault="006651DF" w:rsidP="007D07D8">
            <w:pPr>
              <w:spacing w:after="51"/>
              <w:jc w:val="left"/>
            </w:pPr>
            <w:r>
              <w:t xml:space="preserve">Наборное полотно. </w:t>
            </w:r>
            <w:proofErr w:type="spellStart"/>
            <w:r>
              <w:t>Фланелеграф</w:t>
            </w:r>
            <w:proofErr w:type="spellEnd"/>
            <w:r>
              <w:t xml:space="preserve">. </w:t>
            </w:r>
          </w:p>
          <w:p w14:paraId="00CAC48D" w14:textId="77777777" w:rsidR="006651DF" w:rsidRDefault="006651DF" w:rsidP="007D07D8">
            <w:pPr>
              <w:spacing w:after="50"/>
              <w:jc w:val="left"/>
            </w:pPr>
            <w:r>
              <w:t xml:space="preserve">Индивидуальные зеркала для детей. </w:t>
            </w:r>
          </w:p>
          <w:p w14:paraId="7DE31309" w14:textId="77777777" w:rsidR="006651DF" w:rsidRDefault="006651DF" w:rsidP="007D07D8">
            <w:pPr>
              <w:spacing w:after="51"/>
              <w:jc w:val="left"/>
            </w:pPr>
            <w:proofErr w:type="spellStart"/>
            <w:r>
              <w:t>Фланелеграф</w:t>
            </w:r>
            <w:proofErr w:type="spellEnd"/>
            <w:r>
              <w:t xml:space="preserve"> </w:t>
            </w:r>
          </w:p>
          <w:p w14:paraId="0B5E3ADB" w14:textId="77777777" w:rsidR="006651DF" w:rsidRDefault="006651DF" w:rsidP="007D07D8">
            <w:pPr>
              <w:jc w:val="left"/>
            </w:pPr>
            <w:r>
              <w:t xml:space="preserve">Магнитная доска. </w:t>
            </w:r>
          </w:p>
        </w:tc>
      </w:tr>
      <w:tr w:rsidR="006651DF" w14:paraId="68D39CBB" w14:textId="77777777" w:rsidTr="004E5E20">
        <w:trPr>
          <w:trHeight w:val="830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CF272A" w14:textId="77777777" w:rsidR="006651DF" w:rsidRDefault="006651DF" w:rsidP="007D07D8">
            <w:pPr>
              <w:spacing w:after="55"/>
              <w:jc w:val="left"/>
            </w:pPr>
            <w:r>
              <w:rPr>
                <w:b/>
              </w:rPr>
              <w:lastRenderedPageBreak/>
              <w:t xml:space="preserve">Музыкальный </w:t>
            </w:r>
          </w:p>
          <w:p w14:paraId="601E39EB" w14:textId="77777777" w:rsidR="006651DF" w:rsidRDefault="006651DF" w:rsidP="007D07D8">
            <w:pPr>
              <w:spacing w:after="44"/>
              <w:jc w:val="left"/>
            </w:pPr>
            <w:r>
              <w:rPr>
                <w:b/>
              </w:rPr>
              <w:t xml:space="preserve">(физкультурный) зал, </w:t>
            </w:r>
          </w:p>
          <w:p w14:paraId="02A0C70A" w14:textId="77777777" w:rsidR="006651DF" w:rsidRDefault="006651DF" w:rsidP="006651DF">
            <w:pPr>
              <w:numPr>
                <w:ilvl w:val="0"/>
                <w:numId w:val="5"/>
              </w:numPr>
              <w:spacing w:after="58" w:line="259" w:lineRule="auto"/>
              <w:jc w:val="left"/>
            </w:pPr>
            <w:r>
              <w:t xml:space="preserve">ООД </w:t>
            </w:r>
            <w:r>
              <w:tab/>
              <w:t xml:space="preserve">по </w:t>
            </w:r>
            <w:r>
              <w:tab/>
              <w:t xml:space="preserve">музыкальному </w:t>
            </w:r>
            <w:r>
              <w:tab/>
              <w:t xml:space="preserve">и </w:t>
            </w:r>
          </w:p>
          <w:p w14:paraId="6D008CDE" w14:textId="77777777" w:rsidR="006651DF" w:rsidRDefault="006651DF" w:rsidP="007D07D8">
            <w:pPr>
              <w:spacing w:line="296" w:lineRule="auto"/>
              <w:ind w:right="1469"/>
            </w:pPr>
            <w:r>
              <w:t xml:space="preserve">физическому развитию • Индивидуальные занятия. </w:t>
            </w:r>
          </w:p>
          <w:p w14:paraId="4929105E" w14:textId="77777777" w:rsidR="006651DF" w:rsidRDefault="006651DF" w:rsidP="007D07D8">
            <w:pPr>
              <w:numPr>
                <w:ilvl w:val="0"/>
                <w:numId w:val="5"/>
              </w:numPr>
              <w:spacing w:after="2" w:line="295" w:lineRule="auto"/>
              <w:jc w:val="left"/>
            </w:pPr>
            <w:r>
              <w:t xml:space="preserve">Тематические и </w:t>
            </w:r>
            <w:proofErr w:type="gramStart"/>
            <w:r>
              <w:t>спортивные  досуги</w:t>
            </w:r>
            <w:proofErr w:type="gramEnd"/>
            <w:r>
              <w:t xml:space="preserve">. </w:t>
            </w:r>
          </w:p>
          <w:p w14:paraId="4765D052" w14:textId="77777777" w:rsidR="006651DF" w:rsidRDefault="006651DF" w:rsidP="006651DF">
            <w:pPr>
              <w:numPr>
                <w:ilvl w:val="0"/>
                <w:numId w:val="5"/>
              </w:numPr>
              <w:spacing w:after="51" w:line="259" w:lineRule="auto"/>
              <w:jc w:val="left"/>
            </w:pPr>
            <w:r>
              <w:t xml:space="preserve">Развлечения. </w:t>
            </w:r>
          </w:p>
          <w:p w14:paraId="27F5C264" w14:textId="77777777" w:rsidR="006651DF" w:rsidRDefault="006651DF" w:rsidP="006651DF">
            <w:pPr>
              <w:numPr>
                <w:ilvl w:val="0"/>
                <w:numId w:val="5"/>
              </w:numPr>
              <w:spacing w:after="48" w:line="259" w:lineRule="auto"/>
              <w:jc w:val="left"/>
            </w:pPr>
            <w:r>
              <w:t xml:space="preserve">Театральные представления. </w:t>
            </w:r>
          </w:p>
          <w:p w14:paraId="1A2F3FB0" w14:textId="77777777" w:rsidR="006651DF" w:rsidRDefault="006651DF" w:rsidP="006651DF">
            <w:pPr>
              <w:numPr>
                <w:ilvl w:val="0"/>
                <w:numId w:val="5"/>
              </w:numPr>
              <w:spacing w:line="259" w:lineRule="auto"/>
              <w:jc w:val="left"/>
            </w:pPr>
            <w:r>
              <w:t xml:space="preserve">Праздники и утренники. </w:t>
            </w:r>
          </w:p>
          <w:p w14:paraId="6B4A19BC" w14:textId="77777777" w:rsidR="006651DF" w:rsidRDefault="006651DF" w:rsidP="007D07D8">
            <w:pPr>
              <w:ind w:right="109"/>
            </w:pPr>
            <w:r>
              <w:t xml:space="preserve">•Родительские собрания и прочие мероприятия для родителей и педагогов. </w:t>
            </w:r>
          </w:p>
          <w:p w14:paraId="21AAEFBF" w14:textId="6AD93849" w:rsidR="006651DF" w:rsidRDefault="006651DF" w:rsidP="007D07D8">
            <w:pPr>
              <w:jc w:val="left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BC3DB1" w14:textId="77777777" w:rsidR="006651DF" w:rsidRDefault="006651DF" w:rsidP="007D07D8">
            <w:pPr>
              <w:tabs>
                <w:tab w:val="center" w:pos="363"/>
                <w:tab w:val="center" w:pos="1351"/>
                <w:tab w:val="center" w:pos="2829"/>
                <w:tab w:val="center" w:pos="4635"/>
              </w:tabs>
              <w:spacing w:after="58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Шкаф </w:t>
            </w:r>
            <w:r>
              <w:tab/>
              <w:t xml:space="preserve">для </w:t>
            </w:r>
            <w:r>
              <w:tab/>
              <w:t xml:space="preserve">используемых </w:t>
            </w:r>
            <w:r>
              <w:tab/>
              <w:t xml:space="preserve">пособий, </w:t>
            </w:r>
          </w:p>
          <w:p w14:paraId="119777D6" w14:textId="77777777" w:rsidR="006651DF" w:rsidRDefault="006651DF" w:rsidP="007D07D8">
            <w:pPr>
              <w:spacing w:after="1" w:line="295" w:lineRule="auto"/>
              <w:ind w:right="1665"/>
              <w:jc w:val="left"/>
            </w:pPr>
            <w:r>
              <w:t xml:space="preserve">игрушек, атрибутов и прочего материала. </w:t>
            </w:r>
          </w:p>
          <w:p w14:paraId="7ADCF99F" w14:textId="77777777" w:rsidR="006651DF" w:rsidRDefault="006651DF" w:rsidP="007D07D8">
            <w:pPr>
              <w:spacing w:after="51"/>
              <w:jc w:val="left"/>
            </w:pPr>
            <w:r>
              <w:t xml:space="preserve">Пианино </w:t>
            </w:r>
          </w:p>
          <w:p w14:paraId="0A614166" w14:textId="77777777" w:rsidR="006651DF" w:rsidRDefault="006651DF" w:rsidP="007D07D8">
            <w:pPr>
              <w:jc w:val="left"/>
            </w:pPr>
            <w:r>
              <w:t xml:space="preserve">Интерактивная доска </w:t>
            </w:r>
          </w:p>
          <w:p w14:paraId="5016AA9D" w14:textId="77777777" w:rsidR="006651DF" w:rsidRDefault="006651DF" w:rsidP="007D07D8">
            <w:pPr>
              <w:spacing w:after="3" w:line="294" w:lineRule="auto"/>
            </w:pPr>
            <w:r>
              <w:t xml:space="preserve">Разнообразные музыкальные инструменты для детей. </w:t>
            </w:r>
          </w:p>
          <w:p w14:paraId="109C2A98" w14:textId="5F837787" w:rsidR="006651DF" w:rsidRDefault="006651DF" w:rsidP="007D07D8">
            <w:pPr>
              <w:spacing w:line="302" w:lineRule="auto"/>
              <w:jc w:val="left"/>
            </w:pPr>
            <w:r>
              <w:t xml:space="preserve">Подборка </w:t>
            </w:r>
            <w:r>
              <w:tab/>
            </w:r>
            <w:r>
              <w:tab/>
              <w:t xml:space="preserve">с музыкальными произведениями. </w:t>
            </w:r>
          </w:p>
          <w:p w14:paraId="521ACFBA" w14:textId="77777777" w:rsidR="006651DF" w:rsidRDefault="006651DF" w:rsidP="007D07D8">
            <w:pPr>
              <w:spacing w:after="49"/>
              <w:jc w:val="left"/>
            </w:pPr>
            <w:r>
              <w:t xml:space="preserve">Различные виды театров. </w:t>
            </w:r>
          </w:p>
          <w:p w14:paraId="699FE97C" w14:textId="77777777" w:rsidR="006651DF" w:rsidRDefault="006651DF" w:rsidP="007D07D8">
            <w:pPr>
              <w:spacing w:after="51"/>
              <w:jc w:val="left"/>
            </w:pPr>
            <w:r>
              <w:t xml:space="preserve">Ширма для кукольного театра. </w:t>
            </w:r>
          </w:p>
          <w:p w14:paraId="36CD2EDC" w14:textId="77777777" w:rsidR="006651DF" w:rsidRDefault="006651DF" w:rsidP="007D07D8">
            <w:pPr>
              <w:jc w:val="left"/>
            </w:pPr>
            <w:r>
              <w:t xml:space="preserve">Детские хохломские стулья и столы.  </w:t>
            </w:r>
          </w:p>
          <w:p w14:paraId="788B8E94" w14:textId="77777777" w:rsidR="006651DF" w:rsidRDefault="006651DF" w:rsidP="007D07D8">
            <w:pPr>
              <w:spacing w:line="297" w:lineRule="auto"/>
            </w:pPr>
            <w:r>
              <w:t xml:space="preserve">Спортивное оборудование для прыжков, метания, </w:t>
            </w:r>
            <w:proofErr w:type="gramStart"/>
            <w:r>
              <w:t>лазанья(</w:t>
            </w:r>
            <w:proofErr w:type="gramEnd"/>
            <w:r>
              <w:t xml:space="preserve">мячи, скакалки, кегли). </w:t>
            </w:r>
          </w:p>
          <w:p w14:paraId="1CE9A9BF" w14:textId="77777777" w:rsidR="006651DF" w:rsidRDefault="006651DF" w:rsidP="007D07D8">
            <w:pPr>
              <w:spacing w:after="49"/>
              <w:jc w:val="left"/>
            </w:pPr>
            <w:r>
              <w:t xml:space="preserve">Стойки для </w:t>
            </w:r>
            <w:proofErr w:type="spellStart"/>
            <w:r>
              <w:t>подлезаний</w:t>
            </w:r>
            <w:proofErr w:type="spellEnd"/>
            <w:r>
              <w:t xml:space="preserve">. </w:t>
            </w:r>
          </w:p>
          <w:p w14:paraId="41C15D3B" w14:textId="14997E00" w:rsidR="006651DF" w:rsidRDefault="006651DF" w:rsidP="007D07D8">
            <w:pPr>
              <w:jc w:val="left"/>
            </w:pPr>
            <w:r>
              <w:t xml:space="preserve">Шведская стенка. </w:t>
            </w:r>
          </w:p>
          <w:p w14:paraId="32228656" w14:textId="77777777" w:rsidR="006651DF" w:rsidRDefault="006651DF" w:rsidP="007D07D8">
            <w:pPr>
              <w:jc w:val="left"/>
            </w:pPr>
            <w:proofErr w:type="spellStart"/>
            <w:r>
              <w:t>Фитболы</w:t>
            </w:r>
            <w:proofErr w:type="spellEnd"/>
            <w:r>
              <w:t xml:space="preserve"> </w:t>
            </w:r>
          </w:p>
          <w:p w14:paraId="71886C47" w14:textId="77777777" w:rsidR="006651DF" w:rsidRDefault="006651DF" w:rsidP="007D07D8">
            <w:pPr>
              <w:spacing w:after="1" w:line="296" w:lineRule="auto"/>
              <w:ind w:right="110"/>
            </w:pPr>
            <w:r>
              <w:t xml:space="preserve">Спортивное оборудование для прыжков, метания, лазанья (мячи, скакалки, кегли). Стойки для </w:t>
            </w:r>
            <w:proofErr w:type="spellStart"/>
            <w:r>
              <w:t>подлезаний</w:t>
            </w:r>
            <w:proofErr w:type="spellEnd"/>
            <w:r>
              <w:t xml:space="preserve">. </w:t>
            </w:r>
          </w:p>
          <w:p w14:paraId="4B21C01B" w14:textId="19AED43C" w:rsidR="006651DF" w:rsidRDefault="006651DF" w:rsidP="007D07D8">
            <w:pPr>
              <w:jc w:val="left"/>
            </w:pPr>
            <w:r>
              <w:t xml:space="preserve">Спортивные скамейки </w:t>
            </w:r>
          </w:p>
        </w:tc>
      </w:tr>
      <w:tr w:rsidR="006651DF" w14:paraId="682A0C76" w14:textId="77777777" w:rsidTr="007D07D8">
        <w:trPr>
          <w:trHeight w:val="244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7EEC" w14:textId="77777777" w:rsidR="006651DF" w:rsidRDefault="006651DF" w:rsidP="007D07D8">
            <w:pPr>
              <w:jc w:val="left"/>
            </w:pPr>
            <w:r>
              <w:rPr>
                <w:b/>
              </w:rPr>
              <w:t xml:space="preserve">Учебные классы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11BA" w14:textId="57D11F48" w:rsidR="006651DF" w:rsidRDefault="006651DF" w:rsidP="007D07D8">
            <w:pPr>
              <w:spacing w:after="48"/>
              <w:jc w:val="left"/>
            </w:pPr>
          </w:p>
          <w:p w14:paraId="7EA4FF48" w14:textId="77777777" w:rsidR="006651DF" w:rsidRDefault="006651DF" w:rsidP="007D07D8">
            <w:pPr>
              <w:jc w:val="left"/>
            </w:pPr>
            <w:r>
              <w:t xml:space="preserve">Шахматные столы </w:t>
            </w:r>
          </w:p>
          <w:p w14:paraId="1AE270F5" w14:textId="77777777" w:rsidR="006651DF" w:rsidRDefault="006651DF" w:rsidP="007D07D8">
            <w:pPr>
              <w:spacing w:line="297" w:lineRule="auto"/>
            </w:pPr>
            <w:r>
              <w:t xml:space="preserve">Шкаф для используемых пособий, игрушек, атрибутов и прочего материала. </w:t>
            </w:r>
          </w:p>
          <w:p w14:paraId="7C142DF5" w14:textId="2DF34DC5" w:rsidR="006651DF" w:rsidRDefault="006651DF" w:rsidP="007D07D8">
            <w:pPr>
              <w:spacing w:after="47"/>
              <w:jc w:val="left"/>
            </w:pPr>
            <w:r>
              <w:t xml:space="preserve">Стулья, </w:t>
            </w:r>
            <w:r>
              <w:t>столы</w:t>
            </w:r>
          </w:p>
          <w:p w14:paraId="2D3410BB" w14:textId="77777777" w:rsidR="006651DF" w:rsidRDefault="006651DF" w:rsidP="007D07D8">
            <w:pPr>
              <w:spacing w:after="52"/>
              <w:jc w:val="left"/>
            </w:pPr>
            <w:r>
              <w:t xml:space="preserve">Мольберт </w:t>
            </w:r>
          </w:p>
          <w:p w14:paraId="4172B22C" w14:textId="77777777" w:rsidR="006651DF" w:rsidRDefault="006651DF" w:rsidP="007D07D8">
            <w:pPr>
              <w:jc w:val="left"/>
            </w:pPr>
            <w:r>
              <w:t xml:space="preserve">Конструкторы разного вида и материала </w:t>
            </w:r>
          </w:p>
        </w:tc>
      </w:tr>
      <w:tr w:rsidR="006651DF" w14:paraId="597CCD21" w14:textId="77777777" w:rsidTr="007D07D8">
        <w:trPr>
          <w:trHeight w:val="209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F9D6" w14:textId="77777777" w:rsidR="006651DF" w:rsidRDefault="006651DF" w:rsidP="007D07D8">
            <w:pPr>
              <w:spacing w:line="292" w:lineRule="auto"/>
              <w:jc w:val="left"/>
            </w:pPr>
            <w:r>
              <w:rPr>
                <w:b/>
              </w:rPr>
              <w:t xml:space="preserve">Коридоры </w:t>
            </w:r>
            <w:proofErr w:type="gramStart"/>
            <w:r>
              <w:rPr>
                <w:b/>
              </w:rPr>
              <w:t xml:space="preserve">ДОУ  </w:t>
            </w:r>
            <w:r>
              <w:t>•</w:t>
            </w:r>
            <w:proofErr w:type="gramEnd"/>
            <w:r>
              <w:t>Информационно-</w:t>
            </w:r>
          </w:p>
          <w:p w14:paraId="487960F5" w14:textId="77777777" w:rsidR="006651DF" w:rsidRDefault="006651DF" w:rsidP="007D07D8">
            <w:r>
              <w:t xml:space="preserve">просветительская работа с сотрудниками ДОУ и родителями.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6527" w14:textId="4C96FF68" w:rsidR="006651DF" w:rsidRDefault="006651DF" w:rsidP="007D07D8">
            <w:pPr>
              <w:spacing w:line="297" w:lineRule="auto"/>
              <w:jc w:val="left"/>
            </w:pPr>
            <w:r>
              <w:t>Стенды для родителей</w:t>
            </w:r>
            <w:r>
              <w:t xml:space="preserve">. </w:t>
            </w:r>
            <w:r>
              <w:t xml:space="preserve">Стенды для сотрудников. </w:t>
            </w:r>
          </w:p>
          <w:p w14:paraId="17921002" w14:textId="6D6FE149" w:rsidR="006651DF" w:rsidRDefault="006651DF" w:rsidP="007D07D8">
            <w:pPr>
              <w:jc w:val="left"/>
            </w:pPr>
            <w:r>
              <w:t xml:space="preserve"> </w:t>
            </w:r>
          </w:p>
        </w:tc>
      </w:tr>
      <w:tr w:rsidR="006651DF" w14:paraId="3014A268" w14:textId="77777777" w:rsidTr="007D07D8">
        <w:trPr>
          <w:trHeight w:val="417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51DE" w14:textId="77777777" w:rsidR="006651DF" w:rsidRDefault="006651DF" w:rsidP="007D07D8">
            <w:pPr>
              <w:spacing w:after="46"/>
              <w:jc w:val="left"/>
            </w:pPr>
            <w:r>
              <w:rPr>
                <w:b/>
              </w:rPr>
              <w:lastRenderedPageBreak/>
              <w:t xml:space="preserve">Участки </w:t>
            </w:r>
          </w:p>
          <w:p w14:paraId="700F742F" w14:textId="77777777" w:rsidR="006651DF" w:rsidRDefault="006651DF" w:rsidP="007D07D8">
            <w:pPr>
              <w:spacing w:after="31"/>
              <w:jc w:val="left"/>
            </w:pPr>
            <w:r>
              <w:t xml:space="preserve">•Физкультурная площадка;  </w:t>
            </w:r>
          </w:p>
          <w:p w14:paraId="1BE9144E" w14:textId="77777777" w:rsidR="006651DF" w:rsidRDefault="006651DF" w:rsidP="007D07D8">
            <w:pPr>
              <w:tabs>
                <w:tab w:val="center" w:pos="2725"/>
                <w:tab w:val="right" w:pos="4253"/>
              </w:tabs>
              <w:spacing w:after="55"/>
              <w:jc w:val="left"/>
            </w:pPr>
            <w:r>
              <w:t xml:space="preserve">•Прогулочные </w:t>
            </w:r>
            <w:r>
              <w:tab/>
              <w:t xml:space="preserve">площадки </w:t>
            </w:r>
            <w:r>
              <w:tab/>
              <w:t xml:space="preserve">для </w:t>
            </w:r>
          </w:p>
          <w:p w14:paraId="57BCB719" w14:textId="77777777" w:rsidR="006651DF" w:rsidRDefault="006651DF" w:rsidP="007D07D8">
            <w:pPr>
              <w:spacing w:after="31"/>
              <w:jc w:val="left"/>
            </w:pPr>
            <w:r>
              <w:t xml:space="preserve">возрастных групп </w:t>
            </w:r>
          </w:p>
          <w:p w14:paraId="2136EC1B" w14:textId="77777777" w:rsidR="006651DF" w:rsidRDefault="006651DF" w:rsidP="007D07D8">
            <w:pPr>
              <w:jc w:val="left"/>
            </w:pPr>
            <w:r>
              <w:t xml:space="preserve">•Площадка по ПДД </w:t>
            </w:r>
          </w:p>
          <w:p w14:paraId="530C7EA8" w14:textId="77777777" w:rsidR="006651DF" w:rsidRDefault="006651DF" w:rsidP="007D07D8">
            <w:pPr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CB60" w14:textId="77777777" w:rsidR="006651DF" w:rsidRDefault="006651DF" w:rsidP="007D07D8">
            <w:pPr>
              <w:spacing w:after="5" w:line="276" w:lineRule="auto"/>
              <w:ind w:right="111"/>
            </w:pPr>
            <w:r>
              <w:t xml:space="preserve">Игровая деятельность; наблюдения; игровое, функциональное, спортивное оборудование </w:t>
            </w:r>
          </w:p>
          <w:p w14:paraId="0C7DDB46" w14:textId="77777777" w:rsidR="006651DF" w:rsidRDefault="006651DF" w:rsidP="007D07D8">
            <w:pPr>
              <w:tabs>
                <w:tab w:val="center" w:pos="2598"/>
                <w:tab w:val="center" w:pos="3211"/>
                <w:tab w:val="right" w:pos="5279"/>
              </w:tabs>
              <w:spacing w:after="59"/>
              <w:jc w:val="left"/>
            </w:pPr>
            <w:r>
              <w:t xml:space="preserve">Самостоятельная </w:t>
            </w:r>
            <w:r>
              <w:tab/>
              <w:t xml:space="preserve"> </w:t>
            </w:r>
            <w:r>
              <w:tab/>
              <w:t xml:space="preserve">и </w:t>
            </w:r>
            <w:r>
              <w:tab/>
              <w:t xml:space="preserve">совместная </w:t>
            </w:r>
          </w:p>
          <w:p w14:paraId="5351C526" w14:textId="77777777" w:rsidR="006651DF" w:rsidRDefault="006651DF" w:rsidP="007D07D8">
            <w:pPr>
              <w:spacing w:after="31"/>
              <w:jc w:val="left"/>
            </w:pPr>
            <w:r>
              <w:t xml:space="preserve">двигательная деятельность;  </w:t>
            </w:r>
          </w:p>
          <w:p w14:paraId="790B7660" w14:textId="77777777" w:rsidR="006651DF" w:rsidRDefault="006651DF" w:rsidP="007D07D8">
            <w:pPr>
              <w:spacing w:after="6" w:line="292" w:lineRule="auto"/>
              <w:jc w:val="left"/>
            </w:pPr>
            <w:r>
              <w:t xml:space="preserve">Дорожки для ознакомления дошкольников с </w:t>
            </w:r>
            <w:r>
              <w:tab/>
              <w:t xml:space="preserve">правилами </w:t>
            </w:r>
            <w:r>
              <w:tab/>
              <w:t xml:space="preserve">дорожного </w:t>
            </w:r>
            <w:r>
              <w:tab/>
              <w:t xml:space="preserve">движения; дорожные знаки. </w:t>
            </w:r>
          </w:p>
          <w:p w14:paraId="47C92954" w14:textId="77777777" w:rsidR="006651DF" w:rsidRDefault="006651DF" w:rsidP="007D07D8">
            <w:pPr>
              <w:spacing w:after="51"/>
              <w:jc w:val="left"/>
            </w:pPr>
            <w:r>
              <w:t xml:space="preserve">Огород, цветники.  </w:t>
            </w:r>
          </w:p>
          <w:p w14:paraId="0B434E04" w14:textId="77777777" w:rsidR="006651DF" w:rsidRDefault="006651DF" w:rsidP="007D07D8">
            <w:pPr>
              <w:jc w:val="left"/>
            </w:pPr>
            <w:r>
              <w:t xml:space="preserve">Трудовая деятельность. </w:t>
            </w:r>
          </w:p>
        </w:tc>
      </w:tr>
    </w:tbl>
    <w:p w14:paraId="22A7370A" w14:textId="77777777" w:rsidR="006651DF" w:rsidRDefault="006651DF" w:rsidP="006651DF">
      <w:pPr>
        <w:spacing w:after="150"/>
      </w:pPr>
      <w:r>
        <w:t xml:space="preserve"> </w:t>
      </w:r>
    </w:p>
    <w:p w14:paraId="03F74A83" w14:textId="77777777" w:rsidR="006651DF" w:rsidRDefault="006651DF" w:rsidP="006651DF">
      <w:pPr>
        <w:spacing w:after="161"/>
      </w:pPr>
      <w:r>
        <w:rPr>
          <w:rFonts w:ascii="Calibri" w:eastAsia="Calibri" w:hAnsi="Calibri" w:cs="Calibri"/>
          <w:sz w:val="22"/>
        </w:rPr>
        <w:t xml:space="preserve"> </w:t>
      </w:r>
    </w:p>
    <w:p w14:paraId="40F228D4" w14:textId="77777777" w:rsidR="006651DF" w:rsidRDefault="006651DF" w:rsidP="006651DF">
      <w:r>
        <w:rPr>
          <w:rFonts w:ascii="Calibri" w:eastAsia="Calibri" w:hAnsi="Calibri" w:cs="Calibri"/>
          <w:sz w:val="22"/>
        </w:rPr>
        <w:t xml:space="preserve"> </w:t>
      </w:r>
    </w:p>
    <w:p w14:paraId="78393D8D" w14:textId="77777777" w:rsidR="00000000" w:rsidRDefault="00000000"/>
    <w:sectPr w:rsidR="001A5DBF" w:rsidSect="006651DF">
      <w:pgSz w:w="11906" w:h="16838"/>
      <w:pgMar w:top="1138" w:right="854" w:bottom="129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47E8C"/>
    <w:multiLevelType w:val="hybridMultilevel"/>
    <w:tmpl w:val="2C0AFC66"/>
    <w:lvl w:ilvl="0" w:tplc="984CFFC6">
      <w:start w:val="1"/>
      <w:numFmt w:val="bullet"/>
      <w:lvlText w:val="•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8CBB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620D8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D625D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6ED42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C820F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9AEC4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AC90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0A8D4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EF1D20"/>
    <w:multiLevelType w:val="hybridMultilevel"/>
    <w:tmpl w:val="F1C256B4"/>
    <w:lvl w:ilvl="0" w:tplc="BB36889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4E812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AD91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5E667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6AF45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9A219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9A987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920D3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64240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C10EB4"/>
    <w:multiLevelType w:val="hybridMultilevel"/>
    <w:tmpl w:val="7098D23C"/>
    <w:lvl w:ilvl="0" w:tplc="E1C62836">
      <w:start w:val="1"/>
      <w:numFmt w:val="bullet"/>
      <w:lvlText w:val="•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6260E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BE24C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68A72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50759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E0EC7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A6EB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C45B6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3652D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B249B8"/>
    <w:multiLevelType w:val="hybridMultilevel"/>
    <w:tmpl w:val="9F086B6A"/>
    <w:lvl w:ilvl="0" w:tplc="5CC6B08A">
      <w:start w:val="1"/>
      <w:numFmt w:val="bullet"/>
      <w:lvlText w:val="•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82189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E8F0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CEED8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B29AE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AC0E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F4A14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F4379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F245E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340881"/>
    <w:multiLevelType w:val="hybridMultilevel"/>
    <w:tmpl w:val="C34496B4"/>
    <w:lvl w:ilvl="0" w:tplc="00DC2EE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48F3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9CDA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1006E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5CC54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68E0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5C2BB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18F12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9499E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3717072">
    <w:abstractNumId w:val="3"/>
  </w:num>
  <w:num w:numId="2" w16cid:durableId="27727204">
    <w:abstractNumId w:val="2"/>
  </w:num>
  <w:num w:numId="3" w16cid:durableId="1785073677">
    <w:abstractNumId w:val="4"/>
  </w:num>
  <w:num w:numId="4" w16cid:durableId="2072773907">
    <w:abstractNumId w:val="0"/>
  </w:num>
  <w:num w:numId="5" w16cid:durableId="1254629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3D"/>
    <w:rsid w:val="00107A51"/>
    <w:rsid w:val="0019703A"/>
    <w:rsid w:val="003831E3"/>
    <w:rsid w:val="005A2BA4"/>
    <w:rsid w:val="006651DF"/>
    <w:rsid w:val="00E11CC6"/>
    <w:rsid w:val="00FA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B46F"/>
  <w15:chartTrackingRefBased/>
  <w15:docId w15:val="{4A1B9BD3-8B89-4684-B0DE-2DC43288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1DF"/>
    <w:pPr>
      <w:spacing w:after="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651D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Сердюк</dc:creator>
  <cp:keywords/>
  <dc:description/>
  <cp:lastModifiedBy>Наталья Сердюк</cp:lastModifiedBy>
  <cp:revision>2</cp:revision>
  <dcterms:created xsi:type="dcterms:W3CDTF">2024-09-21T13:56:00Z</dcterms:created>
  <dcterms:modified xsi:type="dcterms:W3CDTF">2024-09-21T14:00:00Z</dcterms:modified>
</cp:coreProperties>
</file>